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D6BAD" w14:textId="77777777" w:rsidR="00DE03EB" w:rsidRDefault="00000000">
      <w:pPr>
        <w:spacing w:after="20"/>
        <w:jc w:val="center"/>
      </w:pPr>
      <w:r>
        <w:rPr>
          <w:b/>
          <w:bCs/>
          <w:caps/>
          <w:color w:val="2E5E3E"/>
          <w:sz w:val="18"/>
          <w:szCs w:val="18"/>
        </w:rPr>
        <w:t>MATEŘSKÁ ŠKOLA POD SMRKEM</w:t>
      </w:r>
    </w:p>
    <w:p w14:paraId="5B58BB44" w14:textId="77777777" w:rsidR="00DE03EB" w:rsidRDefault="00000000">
      <w:pPr>
        <w:spacing w:after="140"/>
        <w:jc w:val="center"/>
      </w:pPr>
      <w:r>
        <w:rPr>
          <w:i/>
          <w:iCs/>
          <w:color w:val="1F3D2B"/>
          <w:sz w:val="16"/>
          <w:szCs w:val="16"/>
        </w:rPr>
        <w:t>Vysoké Mýto, příspěvková organizace</w:t>
      </w:r>
    </w:p>
    <w:p w14:paraId="7614FD6F" w14:textId="77777777" w:rsidR="00DE03EB" w:rsidRDefault="00000000">
      <w:pPr>
        <w:spacing w:after="60"/>
        <w:jc w:val="center"/>
      </w:pPr>
      <w:r>
        <w:rPr>
          <w:b/>
          <w:bCs/>
          <w:color w:val="1F3D2B"/>
          <w:sz w:val="30"/>
          <w:szCs w:val="30"/>
        </w:rPr>
        <w:t>Náš školní vzdělávací program ve zkratce</w:t>
      </w:r>
    </w:p>
    <w:p w14:paraId="1E4B9472" w14:textId="77777777" w:rsidR="00DE03EB" w:rsidRDefault="00000000">
      <w:pPr>
        <w:spacing w:after="140"/>
        <w:jc w:val="center"/>
      </w:pPr>
      <w:r>
        <w:rPr>
          <w:i/>
          <w:iCs/>
          <w:color w:val="2E5E3E"/>
          <w:sz w:val="20"/>
          <w:szCs w:val="20"/>
        </w:rPr>
        <w:t>Pro rodiče – jednoduše, bez odborných termínů</w:t>
      </w:r>
    </w:p>
    <w:p w14:paraId="548A9C79" w14:textId="77777777" w:rsidR="00DE03EB" w:rsidRDefault="00000000">
      <w:pPr>
        <w:pBdr>
          <w:top w:val="single" w:sz="6" w:space="8" w:color="2E5E3E"/>
          <w:bottom w:val="single" w:sz="6" w:space="8" w:color="2E5E3E"/>
        </w:pBdr>
        <w:spacing w:before="60" w:after="60"/>
        <w:jc w:val="center"/>
      </w:pPr>
      <w:r>
        <w:rPr>
          <w:b/>
          <w:bCs/>
          <w:caps/>
          <w:color w:val="2E5E3E"/>
          <w:sz w:val="25"/>
          <w:szCs w:val="25"/>
        </w:rPr>
        <w:t>„SMRKU, SMRČKU, POVĚZ NÁM, JAK SE ROSTE KE HVĚZDÁM“</w:t>
      </w:r>
    </w:p>
    <w:p w14:paraId="64A1BD99" w14:textId="77777777" w:rsidR="00DE03EB" w:rsidRDefault="00000000">
      <w:pPr>
        <w:spacing w:after="120"/>
      </w:pPr>
      <w:r>
        <w:rPr>
          <w:sz w:val="10"/>
          <w:szCs w:val="10"/>
        </w:rPr>
        <w:t xml:space="preserve"> </w:t>
      </w:r>
    </w:p>
    <w:p w14:paraId="2BF38926" w14:textId="77777777" w:rsidR="00DE03EB" w:rsidRDefault="00000000">
      <w:pPr>
        <w:spacing w:after="70"/>
      </w:pPr>
      <w:r>
        <w:rPr>
          <w:sz w:val="20"/>
          <w:szCs w:val="20"/>
        </w:rPr>
        <w:t>Milí rodiče, tento list shrnuje na dvou stranách to nejdůležitější z našeho školního vzdělávacího programu (ŠVP), jehož plný název vidíte výše. Celý dokument – se všemi podrobnostmi, na které nám ze zákona pedagogové navazují ve své denní práci – je k nahlédnutí u ředitelky školy a na webu školy.</w:t>
      </w:r>
    </w:p>
    <w:p w14:paraId="38E1463B" w14:textId="77777777" w:rsidR="00DE03EB" w:rsidRDefault="00000000">
      <w:pPr>
        <w:pStyle w:val="Nadpis1"/>
        <w:spacing w:before="200" w:after="120"/>
      </w:pPr>
      <w:r>
        <w:t>Naše vize: Rosteme spolu</w:t>
      </w:r>
    </w:p>
    <w:p w14:paraId="35500D97" w14:textId="77777777" w:rsidR="00DE03EB" w:rsidRDefault="00000000">
      <w:pPr>
        <w:spacing w:after="70"/>
      </w:pPr>
      <w:r>
        <w:rPr>
          <w:i/>
          <w:iCs/>
          <w:sz w:val="20"/>
          <w:szCs w:val="20"/>
        </w:rPr>
        <w:t>Symbolem naší školy je vzrostlý smrk u brány. Tak jako strom roste vlastním tempem a přesto zůstává pevně zakořeněný, chceme, aby rostlo i každé dítě u nás – svým tempem, svým směrem, ale v bezpečí společných kořenů. Kořeny jsou jistota a vztahy s rodinou, kmen jsou dovednosti a hodnoty, koruna je jedinečnost každého dítěte.</w:t>
      </w:r>
    </w:p>
    <w:p w14:paraId="5B26309F" w14:textId="77777777" w:rsidR="00DE03EB" w:rsidRDefault="00000000">
      <w:pPr>
        <w:pStyle w:val="Nadpis1"/>
        <w:spacing w:before="200" w:after="120"/>
      </w:pPr>
      <w:r>
        <w:t>Jak u nás děti během roku „rostou“</w:t>
      </w:r>
    </w:p>
    <w:p w14:paraId="63242AA3" w14:textId="2DE3B8E5" w:rsidR="00DE03EB" w:rsidRDefault="00000000">
      <w:pPr>
        <w:spacing w:after="70"/>
      </w:pPr>
      <w:r>
        <w:rPr>
          <w:sz w:val="20"/>
          <w:szCs w:val="20"/>
        </w:rPr>
        <w:t xml:space="preserve">Vzdělávání je rozdělené do čtyř velkých témat (tzv. integrovaných bloků), kterými děti postupně procházejí. Nejsou to samostatné předměty ani přesně dané týdny – </w:t>
      </w:r>
      <w:r w:rsidR="0087412D">
        <w:rPr>
          <w:sz w:val="20"/>
          <w:szCs w:val="20"/>
        </w:rPr>
        <w:t>pedagogové</w:t>
      </w:r>
      <w:r>
        <w:rPr>
          <w:sz w:val="20"/>
          <w:szCs w:val="20"/>
        </w:rPr>
        <w:t xml:space="preserve"> si je pružně přizpůsobují podle toho, co děti právě zajímá.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76"/>
        <w:gridCol w:w="2576"/>
        <w:gridCol w:w="2577"/>
        <w:gridCol w:w="2577"/>
      </w:tblGrid>
      <w:tr w:rsidR="00DE03EB" w14:paraId="762D376F" w14:textId="77777777">
        <w:tc>
          <w:tcPr>
            <w:tcW w:w="2500" w:type="dxa"/>
            <w:shd w:val="clear" w:color="auto" w:fill="EAF2EC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84981C" w14:textId="77777777" w:rsidR="00DE03EB" w:rsidRDefault="00000000">
            <w:pPr>
              <w:spacing w:after="4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365760" cy="36576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lok1_ruka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 w14:paraId="62CC75C3" w14:textId="77777777" w:rsidR="00DE03EB" w:rsidRDefault="00000000">
            <w:pPr>
              <w:spacing w:after="60"/>
              <w:jc w:val="center"/>
            </w:pPr>
            <w:r>
              <w:rPr>
                <w:b/>
                <w:bCs/>
                <w:color w:val="1F3D2B"/>
                <w:sz w:val="20"/>
                <w:szCs w:val="20"/>
              </w:rPr>
              <w:t>Co dokážu udělat</w:t>
            </w:r>
          </w:p>
          <w:p w14:paraId="58CEA2F7" w14:textId="77777777" w:rsidR="00DE03EB" w:rsidRDefault="00000000">
            <w:pPr>
              <w:jc w:val="center"/>
            </w:pPr>
            <w:r>
              <w:rPr>
                <w:sz w:val="18"/>
                <w:szCs w:val="18"/>
              </w:rPr>
              <w:t>Samostatnost, praktické dovednosti, pohyb a odvaha zkoušet.</w:t>
            </w:r>
          </w:p>
        </w:tc>
        <w:tc>
          <w:tcPr>
            <w:tcW w:w="2500" w:type="dxa"/>
            <w:shd w:val="clear" w:color="auto" w:fill="EAF2EC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4EB181" w14:textId="77777777" w:rsidR="00DE03EB" w:rsidRDefault="00000000">
            <w:pPr>
              <w:spacing w:after="4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365760" cy="365760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lok2_srdce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 w14:paraId="07FC5831" w14:textId="77777777" w:rsidR="00DE03EB" w:rsidRDefault="00000000">
            <w:pPr>
              <w:spacing w:after="60"/>
              <w:jc w:val="center"/>
            </w:pPr>
            <w:r>
              <w:rPr>
                <w:b/>
                <w:bCs/>
                <w:color w:val="1F3D2B"/>
                <w:sz w:val="20"/>
                <w:szCs w:val="20"/>
              </w:rPr>
              <w:t>Po čem toužím</w:t>
            </w:r>
          </w:p>
          <w:p w14:paraId="76CFF75C" w14:textId="77777777" w:rsidR="00DE03EB" w:rsidRDefault="00000000">
            <w:pPr>
              <w:jc w:val="center"/>
            </w:pPr>
            <w:r>
              <w:rPr>
                <w:sz w:val="18"/>
                <w:szCs w:val="18"/>
              </w:rPr>
              <w:t>Sny, přání, hodnoty a vlastní cíle dítěte.</w:t>
            </w:r>
          </w:p>
        </w:tc>
        <w:tc>
          <w:tcPr>
            <w:tcW w:w="2500" w:type="dxa"/>
            <w:shd w:val="clear" w:color="auto" w:fill="EAF2EC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518108" w14:textId="77777777" w:rsidR="00DE03EB" w:rsidRDefault="00000000">
            <w:pPr>
              <w:spacing w:after="4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365760" cy="365760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lok3_zarovka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 w14:paraId="08CFC615" w14:textId="77777777" w:rsidR="00DE03EB" w:rsidRDefault="00000000">
            <w:pPr>
              <w:spacing w:after="60"/>
              <w:jc w:val="center"/>
            </w:pPr>
            <w:r>
              <w:rPr>
                <w:b/>
                <w:bCs/>
                <w:color w:val="1F3D2B"/>
                <w:sz w:val="20"/>
                <w:szCs w:val="20"/>
              </w:rPr>
              <w:t>O čem přemýšlím</w:t>
            </w:r>
          </w:p>
          <w:p w14:paraId="25EED39F" w14:textId="77777777" w:rsidR="00DE03EB" w:rsidRDefault="00000000">
            <w:pPr>
              <w:jc w:val="center"/>
            </w:pPr>
            <w:r>
              <w:rPr>
                <w:sz w:val="18"/>
                <w:szCs w:val="18"/>
              </w:rPr>
              <w:t>Souvislosti, logika, řeč a myšlení.</w:t>
            </w:r>
          </w:p>
        </w:tc>
        <w:tc>
          <w:tcPr>
            <w:tcW w:w="2500" w:type="dxa"/>
            <w:shd w:val="clear" w:color="auto" w:fill="EAF2EC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3932E2" w14:textId="77777777" w:rsidR="00DE03EB" w:rsidRDefault="00000000">
            <w:pPr>
              <w:spacing w:after="4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365760" cy="365760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lok4_oko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" cy="36576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 w14:paraId="6B61E3D0" w14:textId="77777777" w:rsidR="00DE03EB" w:rsidRDefault="00000000">
            <w:pPr>
              <w:spacing w:after="60"/>
              <w:jc w:val="center"/>
            </w:pPr>
            <w:r>
              <w:rPr>
                <w:b/>
                <w:bCs/>
                <w:color w:val="1F3D2B"/>
                <w:sz w:val="20"/>
                <w:szCs w:val="20"/>
              </w:rPr>
              <w:t>Nad čím žasnu</w:t>
            </w:r>
          </w:p>
          <w:p w14:paraId="256D88FE" w14:textId="77777777" w:rsidR="00DE03EB" w:rsidRDefault="00000000">
            <w:pPr>
              <w:jc w:val="center"/>
            </w:pPr>
            <w:r>
              <w:rPr>
                <w:sz w:val="18"/>
                <w:szCs w:val="18"/>
              </w:rPr>
              <w:t>Svět kolem nás, příroda a její ochrana.</w:t>
            </w:r>
          </w:p>
        </w:tc>
      </w:tr>
    </w:tbl>
    <w:p w14:paraId="3FB4A23F" w14:textId="77777777" w:rsidR="00DE03EB" w:rsidRDefault="00DE03EB">
      <w:pPr>
        <w:spacing w:after="70"/>
      </w:pPr>
    </w:p>
    <w:p w14:paraId="0FC12DB8" w14:textId="77777777" w:rsidR="00DE03EB" w:rsidRDefault="00000000">
      <w:pPr>
        <w:pStyle w:val="Nadpis1"/>
        <w:spacing w:before="200" w:after="120"/>
      </w:pPr>
      <w:r>
        <w:t>Jak sledujeme pokrok dítěte</w:t>
      </w:r>
    </w:p>
    <w:p w14:paraId="0103B5BA" w14:textId="4CAF827E" w:rsidR="00DE03EB" w:rsidRDefault="002D4492">
      <w:pPr>
        <w:pStyle w:val="Odstavecseseznamem"/>
        <w:numPr>
          <w:ilvl w:val="0"/>
          <w:numId w:val="1"/>
        </w:numPr>
        <w:spacing w:after="30"/>
      </w:pPr>
      <w:r>
        <w:rPr>
          <w:sz w:val="20"/>
          <w:szCs w:val="20"/>
        </w:rPr>
        <w:t>Pedagogové</w:t>
      </w:r>
      <w:r w:rsidR="00000000">
        <w:rPr>
          <w:sz w:val="20"/>
          <w:szCs w:val="20"/>
        </w:rPr>
        <w:t xml:space="preserve"> si pravidelně všímají, co dítě zvládá samo, v čem potřebuje ještě podporu a v čem už exceluje –</w:t>
      </w:r>
      <w:r w:rsidR="0087412D">
        <w:rPr>
          <w:sz w:val="20"/>
          <w:szCs w:val="20"/>
        </w:rPr>
        <w:t xml:space="preserve"> </w:t>
      </w:r>
      <w:r w:rsidR="00000000">
        <w:rPr>
          <w:sz w:val="20"/>
          <w:szCs w:val="20"/>
        </w:rPr>
        <w:t>děti neznámkujeme ani neporovnáváme mezi sebou.</w:t>
      </w:r>
    </w:p>
    <w:p w14:paraId="065F57CC" w14:textId="77777777" w:rsidR="00DE03EB" w:rsidRDefault="00000000">
      <w:pPr>
        <w:pStyle w:val="Odstavecseseznamem"/>
        <w:numPr>
          <w:ilvl w:val="0"/>
          <w:numId w:val="1"/>
        </w:numPr>
        <w:spacing w:after="30"/>
      </w:pPr>
      <w:r>
        <w:rPr>
          <w:sz w:val="20"/>
          <w:szCs w:val="20"/>
        </w:rPr>
        <w:t>Vedeme každému dítěti portfolio – sbírku jeho prací, fotografií a záznamů o pokroku, kterou vám ukážeme na konzultaci.</w:t>
      </w:r>
    </w:p>
    <w:p w14:paraId="12B7DB92" w14:textId="76E5E702" w:rsidR="00DE03EB" w:rsidRDefault="00000000">
      <w:pPr>
        <w:pStyle w:val="Odstavecseseznamem"/>
        <w:numPr>
          <w:ilvl w:val="0"/>
          <w:numId w:val="1"/>
        </w:numPr>
        <w:spacing w:after="30"/>
      </w:pPr>
      <w:r>
        <w:rPr>
          <w:sz w:val="20"/>
          <w:szCs w:val="20"/>
        </w:rPr>
        <w:t>Pokud dítě potřebuje mimořádnou podporu (nebo naopak náročnější úkoly, protože je v něčem napřed), domluvíme se s vámi a případně i s</w:t>
      </w:r>
      <w:r w:rsidR="0087412D">
        <w:rPr>
          <w:sz w:val="20"/>
          <w:szCs w:val="20"/>
        </w:rPr>
        <w:t> </w:t>
      </w:r>
      <w:r>
        <w:rPr>
          <w:sz w:val="20"/>
          <w:szCs w:val="20"/>
        </w:rPr>
        <w:t>porad</w:t>
      </w:r>
      <w:r w:rsidR="0087412D">
        <w:rPr>
          <w:sz w:val="20"/>
          <w:szCs w:val="20"/>
        </w:rPr>
        <w:t>enským zařízením</w:t>
      </w:r>
      <w:r>
        <w:rPr>
          <w:sz w:val="20"/>
          <w:szCs w:val="20"/>
        </w:rPr>
        <w:t xml:space="preserve"> na dalším postupu.</w:t>
      </w:r>
    </w:p>
    <w:p w14:paraId="326F2054" w14:textId="77777777" w:rsidR="00DE03EB" w:rsidRDefault="00000000">
      <w:pPr>
        <w:pStyle w:val="Nadpis1"/>
        <w:spacing w:before="200" w:after="120"/>
      </w:pPr>
      <w:r>
        <w:t>Co u nás děti zažijí navíc</w:t>
      </w:r>
    </w:p>
    <w:p w14:paraId="6C37F822" w14:textId="77777777" w:rsidR="00DE03EB" w:rsidRDefault="00000000">
      <w:pPr>
        <w:pStyle w:val="Odstavecseseznamem"/>
        <w:numPr>
          <w:ilvl w:val="0"/>
          <w:numId w:val="1"/>
        </w:numPr>
        <w:spacing w:after="30"/>
      </w:pPr>
      <w:r>
        <w:rPr>
          <w:sz w:val="20"/>
          <w:szCs w:val="20"/>
        </w:rPr>
        <w:t>Prvky programu Začít spolu a princip Zdravé mateřské školy.</w:t>
      </w:r>
    </w:p>
    <w:p w14:paraId="3A37168E" w14:textId="77777777" w:rsidR="00DE03EB" w:rsidRDefault="00000000">
      <w:pPr>
        <w:pStyle w:val="Odstavecseseznamem"/>
        <w:numPr>
          <w:ilvl w:val="0"/>
          <w:numId w:val="1"/>
        </w:numPr>
        <w:spacing w:after="30"/>
      </w:pPr>
      <w:r>
        <w:rPr>
          <w:sz w:val="20"/>
          <w:szCs w:val="20"/>
        </w:rPr>
        <w:t>Muzikohrátky, sboreček, logopedii, ekologický a preventivní projekt, aktivity Mezigeneračně.</w:t>
      </w:r>
    </w:p>
    <w:p w14:paraId="6E691622" w14:textId="77777777" w:rsidR="00DE03EB" w:rsidRDefault="00000000">
      <w:pPr>
        <w:pStyle w:val="Odstavecseseznamem"/>
        <w:numPr>
          <w:ilvl w:val="0"/>
          <w:numId w:val="1"/>
        </w:numPr>
        <w:spacing w:after="30"/>
      </w:pPr>
      <w:r>
        <w:rPr>
          <w:sz w:val="20"/>
          <w:szCs w:val="20"/>
        </w:rPr>
        <w:t>Zahradu se smyslovou stezkou čtyř živlů, jezírkem, dílnou a záhony, kde si děti samy pěstují a sklízí plodiny.</w:t>
      </w:r>
    </w:p>
    <w:p w14:paraId="5082FA4E" w14:textId="77777777" w:rsidR="00DE03EB" w:rsidRDefault="00000000">
      <w:pPr>
        <w:pStyle w:val="Odstavecseseznamem"/>
        <w:numPr>
          <w:ilvl w:val="0"/>
          <w:numId w:val="1"/>
        </w:numPr>
        <w:spacing w:after="30"/>
      </w:pPr>
      <w:r>
        <w:rPr>
          <w:sz w:val="20"/>
          <w:szCs w:val="20"/>
        </w:rPr>
        <w:t>Skřítka Smrčkovníčka, který provází děti pohádkami a úkoly celým rokem.</w:t>
      </w:r>
    </w:p>
    <w:p w14:paraId="4BC9682A" w14:textId="77777777" w:rsidR="00DE03EB" w:rsidRDefault="00000000">
      <w:pPr>
        <w:pStyle w:val="Nadpis1"/>
        <w:spacing w:before="200" w:after="120"/>
      </w:pPr>
      <w:r>
        <w:t>Jak se můžete zapojit vy</w:t>
      </w:r>
    </w:p>
    <w:p w14:paraId="08ADE755" w14:textId="73068821" w:rsidR="00DE03EB" w:rsidRDefault="00000000">
      <w:pPr>
        <w:pStyle w:val="Odstavecseseznamem"/>
        <w:numPr>
          <w:ilvl w:val="0"/>
          <w:numId w:val="1"/>
        </w:numPr>
        <w:spacing w:after="30"/>
      </w:pPr>
      <w:r>
        <w:rPr>
          <w:sz w:val="20"/>
          <w:szCs w:val="20"/>
        </w:rPr>
        <w:t>Individuální konzultace nad portfoliem vašeho dítěte</w:t>
      </w:r>
      <w:r w:rsidR="0087412D">
        <w:rPr>
          <w:sz w:val="20"/>
          <w:szCs w:val="20"/>
        </w:rPr>
        <w:t xml:space="preserve"> a setkávání v triádách</w:t>
      </w:r>
      <w:r>
        <w:rPr>
          <w:sz w:val="20"/>
          <w:szCs w:val="20"/>
        </w:rPr>
        <w:t>.</w:t>
      </w:r>
    </w:p>
    <w:p w14:paraId="129053B7" w14:textId="77777777" w:rsidR="00DE03EB" w:rsidRDefault="00000000">
      <w:pPr>
        <w:pStyle w:val="Odstavecseseznamem"/>
        <w:numPr>
          <w:ilvl w:val="0"/>
          <w:numId w:val="1"/>
        </w:numPr>
        <w:spacing w:after="30"/>
      </w:pPr>
      <w:r>
        <w:rPr>
          <w:sz w:val="20"/>
          <w:szCs w:val="20"/>
        </w:rPr>
        <w:t>Měsíční školní časopis „Smrčkoviny“ na Facebooku a Rajčeti – nahlédnete do dění v obou třídách i mezi návštěvami školy.</w:t>
      </w:r>
    </w:p>
    <w:p w14:paraId="45E850EC" w14:textId="77777777" w:rsidR="00DE03EB" w:rsidRDefault="00000000">
      <w:pPr>
        <w:pStyle w:val="Odstavecseseznamem"/>
        <w:numPr>
          <w:ilvl w:val="0"/>
          <w:numId w:val="1"/>
        </w:numPr>
        <w:spacing w:after="30"/>
      </w:pPr>
      <w:r>
        <w:rPr>
          <w:sz w:val="20"/>
          <w:szCs w:val="20"/>
        </w:rPr>
        <w:t>Společné akce: MDD, rozloučení s předškoláky, vánoční program, tvořivé dílny, brigády na zahradě.</w:t>
      </w:r>
    </w:p>
    <w:p w14:paraId="7C754579" w14:textId="77777777" w:rsidR="00DE03EB" w:rsidRDefault="00000000">
      <w:pPr>
        <w:pStyle w:val="Odstavecseseznamem"/>
        <w:numPr>
          <w:ilvl w:val="0"/>
          <w:numId w:val="1"/>
        </w:numPr>
        <w:spacing w:after="30"/>
      </w:pPr>
      <w:r>
        <w:rPr>
          <w:sz w:val="20"/>
          <w:szCs w:val="20"/>
        </w:rPr>
        <w:t>Vaše zpětná vazba – formou dotazníků i běžného rozhovoru s učitelkou – nám pomáhá program každý rok zlepšovat.</w:t>
      </w:r>
    </w:p>
    <w:p w14:paraId="39F727B2" w14:textId="77777777" w:rsidR="00DE03EB" w:rsidRDefault="00000000">
      <w:pPr>
        <w:pStyle w:val="Nadpis1"/>
        <w:spacing w:before="200" w:after="120"/>
      </w:pPr>
      <w:r>
        <w:t>Kde najít víc</w:t>
      </w:r>
    </w:p>
    <w:p w14:paraId="59BAB180" w14:textId="77777777" w:rsidR="00DE03EB" w:rsidRDefault="00000000">
      <w:pPr>
        <w:spacing w:after="70"/>
      </w:pPr>
      <w:r>
        <w:rPr>
          <w:sz w:val="20"/>
          <w:szCs w:val="20"/>
        </w:rPr>
        <w:t>Celý školní vzdělávací program najdete u ředitelky školy Bc. Edity Lipavské a na webových stránkách školy. V případě jakýchkoli dotazů se na nás neváhejte obrátit osobně nebo na e-mailu mspodsmrkem@seznam.cz.</w:t>
      </w:r>
    </w:p>
    <w:sectPr w:rsidR="00DE03EB">
      <w:pgSz w:w="11906" w:h="16838"/>
      <w:pgMar w:top="350" w:right="800" w:bottom="350" w:left="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371FB"/>
    <w:multiLevelType w:val="hybridMultilevel"/>
    <w:tmpl w:val="F0DA655A"/>
    <w:lvl w:ilvl="0" w:tplc="8E4456E0">
      <w:start w:val="1"/>
      <w:numFmt w:val="bullet"/>
      <w:lvlText w:val="●"/>
      <w:lvlJc w:val="left"/>
      <w:pPr>
        <w:ind w:left="720" w:hanging="360"/>
      </w:pPr>
    </w:lvl>
    <w:lvl w:ilvl="1" w:tplc="58087E36">
      <w:start w:val="1"/>
      <w:numFmt w:val="bullet"/>
      <w:lvlText w:val="○"/>
      <w:lvlJc w:val="left"/>
      <w:pPr>
        <w:ind w:left="1440" w:hanging="360"/>
      </w:pPr>
    </w:lvl>
    <w:lvl w:ilvl="2" w:tplc="69208A26">
      <w:start w:val="1"/>
      <w:numFmt w:val="bullet"/>
      <w:lvlText w:val="■"/>
      <w:lvlJc w:val="left"/>
      <w:pPr>
        <w:ind w:left="2160" w:hanging="360"/>
      </w:pPr>
    </w:lvl>
    <w:lvl w:ilvl="3" w:tplc="6D4A0B40">
      <w:start w:val="1"/>
      <w:numFmt w:val="bullet"/>
      <w:lvlText w:val="●"/>
      <w:lvlJc w:val="left"/>
      <w:pPr>
        <w:ind w:left="2880" w:hanging="360"/>
      </w:pPr>
    </w:lvl>
    <w:lvl w:ilvl="4" w:tplc="FD4CED44">
      <w:start w:val="1"/>
      <w:numFmt w:val="bullet"/>
      <w:lvlText w:val="○"/>
      <w:lvlJc w:val="left"/>
      <w:pPr>
        <w:ind w:left="3600" w:hanging="360"/>
      </w:pPr>
    </w:lvl>
    <w:lvl w:ilvl="5" w:tplc="0E20260E">
      <w:start w:val="1"/>
      <w:numFmt w:val="bullet"/>
      <w:lvlText w:val="■"/>
      <w:lvlJc w:val="left"/>
      <w:pPr>
        <w:ind w:left="4320" w:hanging="360"/>
      </w:pPr>
    </w:lvl>
    <w:lvl w:ilvl="6" w:tplc="36D27768">
      <w:start w:val="1"/>
      <w:numFmt w:val="bullet"/>
      <w:lvlText w:val="●"/>
      <w:lvlJc w:val="left"/>
      <w:pPr>
        <w:ind w:left="5040" w:hanging="360"/>
      </w:pPr>
    </w:lvl>
    <w:lvl w:ilvl="7" w:tplc="690A19FE">
      <w:start w:val="1"/>
      <w:numFmt w:val="bullet"/>
      <w:lvlText w:val="●"/>
      <w:lvlJc w:val="left"/>
      <w:pPr>
        <w:ind w:left="5760" w:hanging="360"/>
      </w:pPr>
    </w:lvl>
    <w:lvl w:ilvl="8" w:tplc="67A0BDFC">
      <w:start w:val="1"/>
      <w:numFmt w:val="bullet"/>
      <w:lvlText w:val="●"/>
      <w:lvlJc w:val="left"/>
      <w:pPr>
        <w:ind w:left="6480" w:hanging="360"/>
      </w:pPr>
    </w:lvl>
  </w:abstractNum>
  <w:num w:numId="1" w16cid:durableId="114677978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3EB"/>
    <w:rsid w:val="002D4492"/>
    <w:rsid w:val="003B36EC"/>
    <w:rsid w:val="0087412D"/>
    <w:rsid w:val="00DE0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C2DD8"/>
  <w15:docId w15:val="{07BB6F4F-C58F-4688-A3E0-04940FFBA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uiPriority w:val="9"/>
    <w:qFormat/>
    <w:pPr>
      <w:pBdr>
        <w:bottom w:val="single" w:sz="8" w:space="4" w:color="2E5E3E"/>
      </w:pBdr>
      <w:spacing w:before="130" w:after="60"/>
      <w:outlineLvl w:val="0"/>
    </w:pPr>
    <w:rPr>
      <w:b/>
      <w:bCs/>
      <w:color w:val="1F3D2B"/>
      <w:sz w:val="25"/>
      <w:szCs w:val="25"/>
    </w:rPr>
  </w:style>
  <w:style w:type="paragraph" w:styleId="Nadpis2">
    <w:name w:val="heading 2"/>
    <w:uiPriority w:val="9"/>
    <w:semiHidden/>
    <w:unhideWhenUsed/>
    <w:qFormat/>
    <w:pPr>
      <w:spacing w:before="120" w:after="60"/>
      <w:outlineLvl w:val="1"/>
    </w:pPr>
    <w:rPr>
      <w:b/>
      <w:bCs/>
      <w:color w:val="2E5E3E"/>
      <w:sz w:val="22"/>
      <w:szCs w:val="22"/>
    </w:rPr>
  </w:style>
  <w:style w:type="paragraph" w:styleId="Nadpis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dpis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dpis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uiPriority w:val="10"/>
    <w:qFormat/>
    <w:rPr>
      <w:sz w:val="56"/>
      <w:szCs w:val="56"/>
    </w:rPr>
  </w:style>
  <w:style w:type="paragraph" w:customStyle="1" w:styleId="Siln1">
    <w:name w:val="Silné1"/>
    <w:qFormat/>
    <w:rPr>
      <w:b/>
      <w:bCs/>
    </w:rPr>
  </w:style>
  <w:style w:type="paragraph" w:styleId="Odstavecseseznamem">
    <w:name w:val="List Paragraph"/>
    <w:qFormat/>
  </w:style>
  <w:style w:type="character" w:styleId="Hypertextovodkaz">
    <w:name w:val="Hyperlink"/>
    <w:uiPriority w:val="99"/>
    <w:unhideWhenUsed/>
    <w:rPr>
      <w:color w:val="0563C1"/>
      <w:u w:val="single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  <w:style w:type="paragraph" w:styleId="Textpoznpodarou">
    <w:name w:val="footnote text"/>
    <w:link w:val="TextpoznpodarouChar"/>
    <w:uiPriority w:val="99"/>
    <w:semiHidden/>
    <w:unhideWhenUsed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unhideWhenUsed/>
    <w:rPr>
      <w:sz w:val="20"/>
      <w:szCs w:val="20"/>
    </w:rPr>
  </w:style>
  <w:style w:type="character" w:styleId="Odkaznavysvtlivky">
    <w:name w:val="endnote reference"/>
    <w:uiPriority w:val="99"/>
    <w:semiHidden/>
    <w:unhideWhenUsed/>
    <w:rPr>
      <w:vertAlign w:val="superscript"/>
    </w:rPr>
  </w:style>
  <w:style w:type="paragraph" w:styleId="Textvysvtlivek">
    <w:name w:val="endnote text"/>
    <w:link w:val="TextvysvtlivekChar"/>
    <w:uiPriority w:val="99"/>
    <w:semiHidden/>
    <w:unhideWhenUsed/>
    <w:rPr>
      <w:sz w:val="20"/>
      <w:szCs w:val="20"/>
    </w:rPr>
  </w:style>
  <w:style w:type="character" w:customStyle="1" w:styleId="TextvysvtlivekChar">
    <w:name w:val="Text vysvětlivek Char"/>
    <w:link w:val="Textvysvtlivek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415</Words>
  <Characters>2454</Characters>
  <DocSecurity>0</DocSecurity>
  <Lines>20</Lines>
  <Paragraphs>5</Paragraphs>
  <ScaleCrop>false</ScaleCrop>
  <Company>Mateřská škola Pod Smrkem, Vysoké Mýto, příspěvková organizace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2026-08-29T11:15:00Z</cp:lastPrinted>
  <dcterms:created xsi:type="dcterms:W3CDTF">2026-08-29T11:11:00Z</dcterms:created>
  <dcterms:modified xsi:type="dcterms:W3CDTF">2026-08-29T11:20:00Z</dcterms:modified>
</cp:coreProperties>
</file>